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FF" w:rsidRDefault="00392DFF">
      <w:pPr>
        <w:rPr>
          <w:rFonts w:ascii="Comic Sans MS" w:hAnsi="Comic Sans MS"/>
          <w:sz w:val="28"/>
          <w:szCs w:val="28"/>
        </w:rPr>
      </w:pPr>
    </w:p>
    <w:p w:rsidR="00392DFF" w:rsidRDefault="00392DFF">
      <w:pPr>
        <w:rPr>
          <w:rFonts w:ascii="Comic Sans MS" w:hAnsi="Comic Sans MS"/>
          <w:sz w:val="28"/>
          <w:szCs w:val="28"/>
        </w:rPr>
      </w:pPr>
    </w:p>
    <w:p w:rsidR="00392DFF" w:rsidRDefault="00CC7C5E" w:rsidP="00392DFF">
      <w:pPr>
        <w:ind w:left="-720" w:right="-720"/>
        <w:rPr>
          <w:rFonts w:ascii="Comic Sans MS" w:hAnsi="Comic Sans MS"/>
          <w:sz w:val="28"/>
          <w:szCs w:val="28"/>
        </w:rPr>
      </w:pPr>
      <w:r>
        <w:rPr>
          <w:rFonts w:ascii="Arial" w:hAnsi="Arial" w:cs="Arial"/>
          <w:noProof/>
          <w:color w:val="0000FF"/>
        </w:rPr>
        <w:drawing>
          <wp:inline distT="0" distB="0" distL="0" distR="0">
            <wp:extent cx="695325" cy="695325"/>
            <wp:effectExtent l="19050" t="0" r="9525" b="0"/>
            <wp:docPr id="1" name="Picture 1" descr="softb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bal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2A12F7">
        <w:rPr>
          <w:rFonts w:ascii="Arial" w:hAnsi="Arial" w:cs="Arial"/>
          <w:color w:val="000000"/>
        </w:rPr>
        <w:t xml:space="preserve">          </w:t>
      </w:r>
      <w:hyperlink r:id="rId6" w:history="1">
        <w:hyperlink r:id="rId7" w:history="1">
          <w:r>
            <w:rPr>
              <w:rFonts w:ascii="Arial" w:hAnsi="Arial" w:cs="Arial"/>
              <w:noProof/>
              <w:color w:val="0000FF"/>
            </w:rPr>
            <w:drawing>
              <wp:inline distT="0" distB="0" distL="0" distR="0">
                <wp:extent cx="695325" cy="695325"/>
                <wp:effectExtent l="19050" t="0" r="9525" b="0"/>
                <wp:docPr id="2" name="Picture 2" descr="soft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bal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2A12F7">
            <w:rPr>
              <w:rFonts w:ascii="Arial" w:hAnsi="Arial" w:cs="Arial"/>
              <w:color w:val="000000"/>
            </w:rPr>
            <w:t xml:space="preserve">          </w:t>
          </w:r>
          <w:r>
            <w:rPr>
              <w:rFonts w:ascii="Arial" w:hAnsi="Arial" w:cs="Arial"/>
              <w:noProof/>
              <w:color w:val="0000FF"/>
            </w:rPr>
            <w:drawing>
              <wp:inline distT="0" distB="0" distL="0" distR="0">
                <wp:extent cx="695325" cy="695325"/>
                <wp:effectExtent l="19050" t="0" r="9525" b="0"/>
                <wp:docPr id="3" name="Picture 3" descr="sof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bal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hyperlink>
        <w:r w:rsidR="002A12F7">
          <w:rPr>
            <w:rFonts w:ascii="Arial" w:hAnsi="Arial" w:cs="Arial"/>
            <w:color w:val="000000"/>
          </w:rPr>
          <w:t xml:space="preserve">          </w:t>
        </w:r>
        <w:r>
          <w:rPr>
            <w:rFonts w:ascii="Arial" w:hAnsi="Arial" w:cs="Arial"/>
            <w:noProof/>
            <w:color w:val="0000FF"/>
          </w:rPr>
          <w:drawing>
            <wp:inline distT="0" distB="0" distL="0" distR="0">
              <wp:extent cx="695325" cy="695325"/>
              <wp:effectExtent l="19050" t="0" r="9525" b="0"/>
              <wp:docPr id="4" name="Picture 4" descr="soft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tbal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2A12F7">
          <w:rPr>
            <w:rFonts w:ascii="Arial" w:hAnsi="Arial" w:cs="Arial"/>
            <w:color w:val="000000"/>
          </w:rPr>
          <w:t xml:space="preserve">          </w:t>
        </w:r>
        <w:r>
          <w:rPr>
            <w:rFonts w:ascii="Arial" w:hAnsi="Arial" w:cs="Arial"/>
            <w:noProof/>
            <w:color w:val="0000FF"/>
          </w:rPr>
          <w:drawing>
            <wp:inline distT="0" distB="0" distL="0" distR="0">
              <wp:extent cx="695325" cy="695325"/>
              <wp:effectExtent l="19050" t="0" r="9525" b="0"/>
              <wp:docPr id="5" name="Picture 5" descr="soft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ftbal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2A12F7">
          <w:rPr>
            <w:rFonts w:ascii="Arial" w:hAnsi="Arial" w:cs="Arial"/>
            <w:color w:val="000000"/>
          </w:rPr>
          <w:t xml:space="preserve">          </w:t>
        </w:r>
        <w:r>
          <w:rPr>
            <w:rFonts w:ascii="Arial" w:hAnsi="Arial" w:cs="Arial"/>
            <w:noProof/>
            <w:color w:val="0000FF"/>
          </w:rPr>
          <w:drawing>
            <wp:inline distT="0" distB="0" distL="0" distR="0">
              <wp:extent cx="695325" cy="695325"/>
              <wp:effectExtent l="19050" t="0" r="9525" b="0"/>
              <wp:docPr id="6" name="Picture 6" descr="soft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tbal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392DFF">
          <w:rPr>
            <w:rFonts w:ascii="Arial" w:hAnsi="Arial" w:cs="Arial"/>
            <w:color w:val="000000"/>
          </w:rPr>
          <w:t xml:space="preserve">     </w:t>
        </w:r>
      </w:hyperlink>
      <w:r w:rsidR="00392DFF">
        <w:rPr>
          <w:rFonts w:ascii="Comic Sans MS" w:hAnsi="Comic Sans MS"/>
          <w:sz w:val="28"/>
          <w:szCs w:val="28"/>
        </w:rPr>
        <w:t>_________________________________________________________</w:t>
      </w:r>
    </w:p>
    <w:p w:rsidR="00C53485" w:rsidRPr="00392DFF" w:rsidRDefault="00C53485" w:rsidP="00392DFF">
      <w:pPr>
        <w:ind w:left="-720"/>
        <w:rPr>
          <w:rFonts w:ascii="Arial" w:hAnsi="Arial" w:cs="Arial"/>
          <w:color w:val="000000"/>
        </w:rPr>
      </w:pPr>
      <w:r w:rsidRPr="00392DFF">
        <w:rPr>
          <w:rFonts w:ascii="Comic Sans MS" w:hAnsi="Comic Sans MS"/>
        </w:rPr>
        <w:t>Dear Parents,</w:t>
      </w:r>
    </w:p>
    <w:p w:rsidR="00C53485" w:rsidRPr="00392DFF" w:rsidRDefault="00C53485">
      <w:pPr>
        <w:rPr>
          <w:rFonts w:ascii="Comic Sans MS" w:hAnsi="Comic Sans MS"/>
        </w:rPr>
      </w:pPr>
    </w:p>
    <w:p w:rsidR="003E6525" w:rsidRPr="00392DFF" w:rsidRDefault="00C53485" w:rsidP="003E6525">
      <w:pPr>
        <w:ind w:left="-720" w:right="-720"/>
        <w:rPr>
          <w:rFonts w:ascii="Comic Sans MS" w:hAnsi="Comic Sans MS"/>
        </w:rPr>
      </w:pPr>
      <w:r w:rsidRPr="00A84E4C">
        <w:rPr>
          <w:rFonts w:ascii="Comic Sans MS" w:hAnsi="Comic Sans MS"/>
          <w:u w:val="single"/>
        </w:rPr>
        <w:tab/>
        <w:t>Welcome to our 5</w:t>
      </w:r>
      <w:r w:rsidRPr="00A84E4C">
        <w:rPr>
          <w:rFonts w:ascii="Comic Sans MS" w:hAnsi="Comic Sans MS"/>
          <w:u w:val="single"/>
          <w:vertAlign w:val="superscript"/>
        </w:rPr>
        <w:t>th</w:t>
      </w:r>
      <w:r w:rsidRPr="00A84E4C">
        <w:rPr>
          <w:rFonts w:ascii="Comic Sans MS" w:hAnsi="Comic Sans MS"/>
          <w:u w:val="single"/>
        </w:rPr>
        <w:t xml:space="preserve"> grade classroom!  I am delighted and extremely excited for the</w:t>
      </w:r>
      <w:r w:rsidRPr="00392DFF">
        <w:rPr>
          <w:rFonts w:ascii="Comic Sans MS" w:hAnsi="Comic Sans MS"/>
        </w:rPr>
        <w:t xml:space="preserve"> opportunity to work with your </w:t>
      </w:r>
      <w:r w:rsidR="003E6525" w:rsidRPr="00392DFF">
        <w:rPr>
          <w:rFonts w:ascii="Comic Sans MS" w:hAnsi="Comic Sans MS"/>
        </w:rPr>
        <w:t xml:space="preserve">fifth grade </w:t>
      </w:r>
      <w:r w:rsidRPr="00392DFF">
        <w:rPr>
          <w:rFonts w:ascii="Comic Sans MS" w:hAnsi="Comic Sans MS"/>
        </w:rPr>
        <w:t xml:space="preserve">child.  Teaching is something I </w:t>
      </w:r>
      <w:r w:rsidR="00B353B8">
        <w:rPr>
          <w:rFonts w:ascii="Comic Sans MS" w:hAnsi="Comic Sans MS"/>
        </w:rPr>
        <w:t>love</w:t>
      </w:r>
      <w:r w:rsidRPr="00392DFF">
        <w:rPr>
          <w:rFonts w:ascii="Comic Sans MS" w:hAnsi="Comic Sans MS"/>
        </w:rPr>
        <w:t xml:space="preserve"> and we have an amazing group of students this year.  Teaching and learning in our room will be a blast!  I know we will accomplish many things this year.</w:t>
      </w:r>
    </w:p>
    <w:p w:rsidR="003E6525" w:rsidRPr="00392DFF" w:rsidRDefault="003E6525" w:rsidP="003E6525">
      <w:pPr>
        <w:ind w:left="-720" w:right="-720"/>
        <w:rPr>
          <w:rFonts w:ascii="Comic Sans MS" w:hAnsi="Comic Sans MS"/>
        </w:rPr>
      </w:pPr>
      <w:r w:rsidRPr="00392DFF">
        <w:rPr>
          <w:rFonts w:ascii="Comic Sans MS" w:hAnsi="Comic Sans MS"/>
        </w:rPr>
        <w:tab/>
      </w:r>
      <w:r w:rsidR="00C53485" w:rsidRPr="00392DFF">
        <w:rPr>
          <w:rFonts w:ascii="Comic Sans MS" w:hAnsi="Comic Sans MS"/>
        </w:rPr>
        <w:t xml:space="preserve">Communication between home and school is an essential component of your child’s education.  This is a very important time for your children to be learning responsibility as well as accountability.  The children should take responsibility for their homework, but they are still young children who need assistance and guidance.  This handbook is a </w:t>
      </w:r>
      <w:r w:rsidR="00E12FB9">
        <w:rPr>
          <w:rFonts w:ascii="Comic Sans MS" w:hAnsi="Comic Sans MS"/>
        </w:rPr>
        <w:t>reference for you about my 5</w:t>
      </w:r>
      <w:r w:rsidR="00E12FB9" w:rsidRPr="00E12FB9">
        <w:rPr>
          <w:rFonts w:ascii="Comic Sans MS" w:hAnsi="Comic Sans MS"/>
          <w:vertAlign w:val="superscript"/>
        </w:rPr>
        <w:t>th</w:t>
      </w:r>
      <w:r w:rsidR="00C53485" w:rsidRPr="00392DFF">
        <w:rPr>
          <w:rFonts w:ascii="Comic Sans MS" w:hAnsi="Comic Sans MS"/>
        </w:rPr>
        <w:t xml:space="preserve"> grade classroom.</w:t>
      </w:r>
    </w:p>
    <w:p w:rsidR="00B353B8" w:rsidRDefault="003E6525" w:rsidP="003E6525">
      <w:pPr>
        <w:ind w:left="-720" w:right="-720"/>
        <w:rPr>
          <w:rFonts w:ascii="Comic Sans MS" w:hAnsi="Comic Sans MS"/>
        </w:rPr>
      </w:pPr>
      <w:r w:rsidRPr="00392DFF">
        <w:rPr>
          <w:rFonts w:ascii="Comic Sans MS" w:hAnsi="Comic Sans MS"/>
        </w:rPr>
        <w:tab/>
        <w:t>Let’s make this a successful year!  As a teacher I feel updates on your child’s progress are important.  To increase communication</w:t>
      </w:r>
      <w:r w:rsidR="00A84E4C">
        <w:rPr>
          <w:rFonts w:ascii="Comic Sans MS" w:hAnsi="Comic Sans MS"/>
        </w:rPr>
        <w:t xml:space="preserve"> I will be sending </w:t>
      </w:r>
      <w:r w:rsidR="00B353B8">
        <w:rPr>
          <w:rFonts w:ascii="Comic Sans MS" w:hAnsi="Comic Sans MS"/>
        </w:rPr>
        <w:t>weekly</w:t>
      </w:r>
      <w:r w:rsidR="00A84E4C">
        <w:rPr>
          <w:rFonts w:ascii="Comic Sans MS" w:hAnsi="Comic Sans MS"/>
        </w:rPr>
        <w:t xml:space="preserve"> emails about the school </w:t>
      </w:r>
      <w:r w:rsidR="00B353B8">
        <w:rPr>
          <w:rFonts w:ascii="Comic Sans MS" w:hAnsi="Comic Sans MS"/>
        </w:rPr>
        <w:t>week</w:t>
      </w:r>
      <w:r w:rsidR="00A84E4C">
        <w:rPr>
          <w:rFonts w:ascii="Comic Sans MS" w:hAnsi="Comic Sans MS"/>
        </w:rPr>
        <w:t>, special events or news, and any homework assignments.  Additionally, I may send home letters, pr</w:t>
      </w:r>
      <w:r w:rsidR="00B353B8">
        <w:rPr>
          <w:rFonts w:ascii="Comic Sans MS" w:hAnsi="Comic Sans MS"/>
        </w:rPr>
        <w:t xml:space="preserve">ogress checks, or school news. </w:t>
      </w:r>
    </w:p>
    <w:p w:rsidR="003E6525" w:rsidRPr="00392DFF" w:rsidRDefault="003E6525" w:rsidP="003E6525">
      <w:pPr>
        <w:ind w:left="-720" w:right="-720"/>
        <w:rPr>
          <w:rFonts w:ascii="Comic Sans MS" w:hAnsi="Comic Sans MS"/>
        </w:rPr>
      </w:pPr>
      <w:r w:rsidRPr="00392DFF">
        <w:rPr>
          <w:rFonts w:ascii="Comic Sans MS" w:hAnsi="Comic Sans MS"/>
        </w:rPr>
        <w:tab/>
        <w:t xml:space="preserve">In closing, I would like to thank you in advance for </w:t>
      </w:r>
      <w:r w:rsidR="00B353B8">
        <w:rPr>
          <w:rFonts w:ascii="Comic Sans MS" w:hAnsi="Comic Sans MS"/>
        </w:rPr>
        <w:t>your support this year.</w:t>
      </w:r>
      <w:r w:rsidRPr="00392DFF">
        <w:rPr>
          <w:rFonts w:ascii="Comic Sans MS" w:hAnsi="Comic Sans MS"/>
        </w:rPr>
        <w:t xml:space="preserve">  Your support will make all the difference to ensure a successful </w:t>
      </w:r>
      <w:r w:rsidR="00A84E4C">
        <w:rPr>
          <w:rFonts w:ascii="Comic Sans MS" w:hAnsi="Comic Sans MS"/>
        </w:rPr>
        <w:t>school year</w:t>
      </w:r>
      <w:r w:rsidRPr="00392DFF">
        <w:rPr>
          <w:rFonts w:ascii="Comic Sans MS" w:hAnsi="Comic Sans MS"/>
        </w:rPr>
        <w:t xml:space="preserve"> for your child.  If you have any questions or concerns, at any time, please feel free to ca</w:t>
      </w:r>
      <w:r w:rsidR="00E12FB9">
        <w:rPr>
          <w:rFonts w:ascii="Comic Sans MS" w:hAnsi="Comic Sans MS"/>
        </w:rPr>
        <w:t>ll, send a note, or email me</w:t>
      </w:r>
      <w:r w:rsidRPr="00392DFF">
        <w:rPr>
          <w:rFonts w:ascii="Comic Sans MS" w:hAnsi="Comic Sans MS"/>
        </w:rPr>
        <w:t xml:space="preserve"> at school.  Watching your children grow is an incredible thing and I look forward to an exciting year as I get to know both you and your child.</w:t>
      </w:r>
      <w:r w:rsidR="00C71DE9">
        <w:rPr>
          <w:rFonts w:ascii="Comic Sans MS" w:hAnsi="Comic Sans MS"/>
        </w:rPr>
        <w:t xml:space="preserve"> </w:t>
      </w:r>
    </w:p>
    <w:tbl>
      <w:tblPr>
        <w:tblW w:w="0" w:type="auto"/>
        <w:tblInd w:w="49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255"/>
      </w:tblGrid>
      <w:tr w:rsidR="002A12F7" w:rsidTr="00030795">
        <w:tblPrEx>
          <w:tblCellMar>
            <w:top w:w="0" w:type="dxa"/>
            <w:bottom w:w="0" w:type="dxa"/>
          </w:tblCellMar>
        </w:tblPrEx>
        <w:trPr>
          <w:trHeight w:val="745"/>
        </w:trPr>
        <w:tc>
          <w:tcPr>
            <w:tcW w:w="3255" w:type="dxa"/>
          </w:tcPr>
          <w:p w:rsidR="002A12F7" w:rsidRDefault="00B353B8" w:rsidP="002A12F7">
            <w:pPr>
              <w:rPr>
                <w:rFonts w:ascii="Comic Sans MS" w:hAnsi="Comic Sans MS"/>
              </w:rPr>
            </w:pPr>
            <w:r w:rsidRPr="00B353B8">
              <w:rPr>
                <w:rFonts w:ascii="Comic Sans MS" w:hAnsi="Comic Sans MS"/>
              </w:rPr>
              <w:t>Thank you,</w:t>
            </w:r>
          </w:p>
          <w:p w:rsidR="002A12F7" w:rsidRPr="002A12F7" w:rsidRDefault="00A84E4C" w:rsidP="00E12FB9">
            <w:pPr>
              <w:jc w:val="center"/>
              <w:rPr>
                <w:rFonts w:ascii="French Script MT" w:hAnsi="French Script MT"/>
                <w:sz w:val="40"/>
                <w:szCs w:val="40"/>
              </w:rPr>
            </w:pPr>
            <w:r>
              <w:rPr>
                <w:rFonts w:ascii="French Script MT" w:hAnsi="French Script MT"/>
                <w:sz w:val="40"/>
                <w:szCs w:val="40"/>
              </w:rPr>
              <w:t>Adam Johnson</w:t>
            </w:r>
          </w:p>
        </w:tc>
      </w:tr>
    </w:tbl>
    <w:p w:rsidR="003E6525" w:rsidRDefault="00C37C9A">
      <w:pPr>
        <w:rPr>
          <w:rFonts w:ascii="Arial" w:hAnsi="Arial" w:cs="Arial"/>
          <w:sz w:val="20"/>
          <w:szCs w:val="20"/>
        </w:rPr>
      </w:pPr>
      <w:r>
        <w:rPr>
          <w:rFonts w:ascii="Arial" w:hAnsi="Arial" w:cs="Arial"/>
          <w:sz w:val="20"/>
          <w:szCs w:val="20"/>
        </w:rPr>
        <w:t xml:space="preserve"> </w:t>
      </w:r>
      <w:r w:rsidR="00CC7C5E">
        <w:rPr>
          <w:rFonts w:ascii="Arial" w:hAnsi="Arial" w:cs="Arial"/>
          <w:noProof/>
          <w:color w:val="0000CC"/>
          <w:sz w:val="20"/>
          <w:szCs w:val="20"/>
        </w:rPr>
        <w:drawing>
          <wp:inline distT="0" distB="0" distL="0" distR="0">
            <wp:extent cx="1990725" cy="1323975"/>
            <wp:effectExtent l="19050" t="0" r="9525" b="0"/>
            <wp:docPr id="7" name="Picture 7" descr="fotolia_907885MITTBALL">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lia_907885MITTBALL"/>
                    <pic:cNvPicPr>
                      <a:picLocks noChangeAspect="1" noChangeArrowheads="1"/>
                    </pic:cNvPicPr>
                  </pic:nvPicPr>
                  <pic:blipFill>
                    <a:blip r:embed="rId9" cstate="print"/>
                    <a:srcRect/>
                    <a:stretch>
                      <a:fillRect/>
                    </a:stretch>
                  </pic:blipFill>
                  <pic:spPr bwMode="auto">
                    <a:xfrm>
                      <a:off x="0" y="0"/>
                      <a:ext cx="1990725" cy="1323975"/>
                    </a:xfrm>
                    <a:prstGeom prst="rect">
                      <a:avLst/>
                    </a:prstGeom>
                    <a:noFill/>
                    <a:ln w="9525">
                      <a:noFill/>
                      <a:miter lim="800000"/>
                      <a:headEnd/>
                      <a:tailEnd/>
                    </a:ln>
                  </pic:spPr>
                </pic:pic>
              </a:graphicData>
            </a:graphic>
          </wp:inline>
        </w:drawing>
      </w:r>
    </w:p>
    <w:p w:rsidR="00030795" w:rsidRDefault="00030795">
      <w:pPr>
        <w:rPr>
          <w:rFonts w:ascii="Arial" w:hAnsi="Arial" w:cs="Arial"/>
          <w:sz w:val="20"/>
          <w:szCs w:val="20"/>
        </w:rPr>
      </w:pPr>
    </w:p>
    <w:tbl>
      <w:tblPr>
        <w:tblW w:w="990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030795" w:rsidTr="00030795">
        <w:tblPrEx>
          <w:tblCellMar>
            <w:top w:w="0" w:type="dxa"/>
            <w:bottom w:w="0" w:type="dxa"/>
          </w:tblCellMar>
        </w:tblPrEx>
        <w:trPr>
          <w:trHeight w:val="845"/>
        </w:trPr>
        <w:tc>
          <w:tcPr>
            <w:tcW w:w="9900" w:type="dxa"/>
          </w:tcPr>
          <w:p w:rsidR="00030795" w:rsidRPr="00030795" w:rsidRDefault="00030795" w:rsidP="00030795">
            <w:pPr>
              <w:rPr>
                <w:rFonts w:ascii="Comic Sans MS" w:hAnsi="Comic Sans MS"/>
                <w:sz w:val="28"/>
                <w:szCs w:val="28"/>
              </w:rPr>
            </w:pPr>
            <w:r w:rsidRPr="00030795">
              <w:rPr>
                <w:rFonts w:ascii="Comic Sans MS" w:hAnsi="Comic Sans MS"/>
                <w:b/>
                <w:sz w:val="28"/>
                <w:szCs w:val="28"/>
                <w:u w:val="single"/>
              </w:rPr>
              <w:t>Classroom Phone Number</w:t>
            </w:r>
            <w:r w:rsidRPr="00030795">
              <w:rPr>
                <w:rFonts w:ascii="Comic Sans MS" w:hAnsi="Comic Sans MS"/>
                <w:b/>
                <w:sz w:val="28"/>
                <w:szCs w:val="28"/>
              </w:rPr>
              <w:t xml:space="preserve"> – </w:t>
            </w:r>
            <w:r w:rsidRPr="00030795">
              <w:rPr>
                <w:rFonts w:ascii="Comic Sans MS" w:hAnsi="Comic Sans MS"/>
                <w:sz w:val="28"/>
                <w:szCs w:val="28"/>
              </w:rPr>
              <w:t>625-3502</w:t>
            </w:r>
            <w:r w:rsidR="00B353B8">
              <w:rPr>
                <w:rFonts w:ascii="Comic Sans MS" w:hAnsi="Comic Sans MS"/>
                <w:sz w:val="28"/>
                <w:szCs w:val="28"/>
              </w:rPr>
              <w:t xml:space="preserve"> x-1200</w:t>
            </w:r>
          </w:p>
          <w:p w:rsidR="00030795" w:rsidRDefault="00030795" w:rsidP="00030795">
            <w:pPr>
              <w:rPr>
                <w:rFonts w:ascii="Comic Sans MS" w:hAnsi="Comic Sans MS"/>
                <w:sz w:val="28"/>
                <w:szCs w:val="28"/>
              </w:rPr>
            </w:pPr>
            <w:r w:rsidRPr="00030795">
              <w:rPr>
                <w:rFonts w:ascii="Comic Sans MS" w:hAnsi="Comic Sans MS"/>
                <w:b/>
                <w:sz w:val="28"/>
                <w:szCs w:val="28"/>
                <w:u w:val="single"/>
              </w:rPr>
              <w:t>School Email</w:t>
            </w:r>
            <w:r w:rsidRPr="00030795">
              <w:rPr>
                <w:rFonts w:ascii="Comic Sans MS" w:hAnsi="Comic Sans MS"/>
                <w:b/>
                <w:sz w:val="28"/>
                <w:szCs w:val="28"/>
              </w:rPr>
              <w:t xml:space="preserve"> – </w:t>
            </w:r>
            <w:r w:rsidR="00A84E4C">
              <w:rPr>
                <w:rFonts w:ascii="Comic Sans MS" w:hAnsi="Comic Sans MS"/>
                <w:sz w:val="28"/>
                <w:szCs w:val="28"/>
              </w:rPr>
              <w:t>ajohnson1</w:t>
            </w:r>
            <w:r w:rsidRPr="00030795">
              <w:rPr>
                <w:rFonts w:ascii="Comic Sans MS" w:hAnsi="Comic Sans MS"/>
                <w:sz w:val="28"/>
                <w:szCs w:val="28"/>
              </w:rPr>
              <w:t>@sahuarita.</w:t>
            </w:r>
            <w:r w:rsidR="003B2047">
              <w:rPr>
                <w:rFonts w:ascii="Comic Sans MS" w:hAnsi="Comic Sans MS"/>
                <w:sz w:val="28"/>
                <w:szCs w:val="28"/>
              </w:rPr>
              <w:t>net</w:t>
            </w:r>
          </w:p>
          <w:p w:rsidR="00030795" w:rsidRPr="00A84E4C" w:rsidRDefault="00A84E4C" w:rsidP="00030795">
            <w:pPr>
              <w:rPr>
                <w:rFonts w:ascii="Comic Sans MS" w:hAnsi="Comic Sans MS"/>
                <w:sz w:val="28"/>
                <w:szCs w:val="28"/>
              </w:rPr>
            </w:pPr>
            <w:r>
              <w:rPr>
                <w:rFonts w:ascii="Comic Sans MS" w:hAnsi="Comic Sans MS"/>
                <w:b/>
                <w:sz w:val="28"/>
                <w:szCs w:val="28"/>
                <w:u w:val="single"/>
              </w:rPr>
              <w:t xml:space="preserve">Cell Phone- (emergencies only please) </w:t>
            </w:r>
            <w:r>
              <w:rPr>
                <w:rFonts w:ascii="Comic Sans MS" w:hAnsi="Comic Sans MS"/>
                <w:sz w:val="28"/>
                <w:szCs w:val="28"/>
              </w:rPr>
              <w:t>928-660-3033</w:t>
            </w:r>
          </w:p>
        </w:tc>
      </w:tr>
    </w:tbl>
    <w:p w:rsidR="00392DFF" w:rsidRPr="003E6525" w:rsidRDefault="00392DFF">
      <w:pPr>
        <w:rPr>
          <w:rFonts w:ascii="Comic Sans MS" w:hAnsi="Comic Sans MS"/>
        </w:rPr>
      </w:pPr>
    </w:p>
    <w:sectPr w:rsidR="00392DFF" w:rsidRPr="003E6525" w:rsidSect="002A12F7">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C53485"/>
    <w:rsid w:val="00030795"/>
    <w:rsid w:val="0006060C"/>
    <w:rsid w:val="002A12F7"/>
    <w:rsid w:val="00392DFF"/>
    <w:rsid w:val="003B2047"/>
    <w:rsid w:val="003E6525"/>
    <w:rsid w:val="005D2701"/>
    <w:rsid w:val="00820DF6"/>
    <w:rsid w:val="009E616C"/>
    <w:rsid w:val="00A84E4C"/>
    <w:rsid w:val="00B353B8"/>
    <w:rsid w:val="00C37C9A"/>
    <w:rsid w:val="00C53485"/>
    <w:rsid w:val="00C71DE9"/>
    <w:rsid w:val="00CC7C5E"/>
    <w:rsid w:val="00E12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ballglovepro.com/library/fotolia_907885MITTBALL.jpg" TargetMode="External"/><Relationship Id="rId3" Type="http://schemas.openxmlformats.org/officeDocument/2006/relationships/webSettings" Target="webSettings.xml"/><Relationship Id="rId7" Type="http://schemas.openxmlformats.org/officeDocument/2006/relationships/hyperlink" Target="http://images.google.com/imgres?imgurl=http://sports.tjjournal.com/uploads/Image/softball.gif&amp;imgrefurl=http://sports.tjjournal.com/softball/&amp;start=62&amp;h=480&amp;w=480&amp;sz=42&amp;tbnid=ClIww1FnfngUjM:&amp;tbnh=129&amp;tbnw=129&amp;hl=en&amp;prev=/images%3Fq%3Dsoftball%26start%3D60%26gbv%3D1%26hl%3Den%26safe%3Dactive%26sa%3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imgres?imgurl=http://sports.tjjournal.com/uploads/Image/softball.gif&amp;imgrefurl=http://sports.tjjournal.com/softball/&amp;start=62&amp;h=480&amp;w=480&amp;sz=42&amp;tbnid=ClIww1FnfngUjM:&amp;tbnh=129&amp;tbnw=129&amp;hl=en&amp;prev=/images%3Fq%3Dsoftball%26start%3D60%26gbv%3D1%26hl%3Den%26safe%3Dactive%26sa%3D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images.google.com/imgres?imgurl=http://sports.tjjournal.com/uploads/Image/softball.gif&amp;imgrefurl=http://sports.tjjournal.com/softball/&amp;start=62&amp;h=480&amp;w=480&amp;sz=42&amp;tbnid=ClIww1FnfngUjM:&amp;tbnh=129&amp;tbnw=129&amp;hl=en&amp;prev=/images%3Fq%3Dsoftball%26start%3D60%26gbv%3D1%26hl%3Den%26safe%3Dactive%26sa%3DN"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_________________________________________________________</vt:lpstr>
    </vt:vector>
  </TitlesOfParts>
  <Company>SUSD#30</Company>
  <LinksUpToDate>false</LinksUpToDate>
  <CharactersWithSpaces>2375</CharactersWithSpaces>
  <SharedDoc>false</SharedDoc>
  <HLinks>
    <vt:vector size="48" baseType="variant">
      <vt:variant>
        <vt:i4>1376381</vt:i4>
      </vt:variant>
      <vt:variant>
        <vt:i4>39</vt:i4>
      </vt:variant>
      <vt:variant>
        <vt:i4>0</vt:i4>
      </vt:variant>
      <vt:variant>
        <vt:i4>5</vt:i4>
      </vt:variant>
      <vt:variant>
        <vt:lpwstr>http://baseballglovepro.com/library/fotolia_907885MITTBALL.jpg</vt:lpwstr>
      </vt:variant>
      <vt:variant>
        <vt:lpwstr/>
      </vt:variant>
      <vt:variant>
        <vt:i4>7340083</vt:i4>
      </vt:variant>
      <vt:variant>
        <vt:i4>32</vt:i4>
      </vt:variant>
      <vt:variant>
        <vt:i4>0</vt:i4>
      </vt:variant>
      <vt:variant>
        <vt:i4>5</vt:i4>
      </vt:variant>
      <vt:variant>
        <vt:lpwstr>http://images.google.com/imgres?imgurl=http://sports.tjjournal.com/uploads/Image/softball.gif&amp;imgrefurl=http://sports.tjjournal.com/softball/&amp;start=62&amp;h=480&amp;w=480&amp;sz=42&amp;tbnid=ClIww1FnfngUjM:&amp;tbnh=129&amp;tbnw=129&amp;hl=en&amp;prev=/images%3Fq%3Dsoftball%26start%3D60%26gbv%3D1%26hl%3Den%26safe%3Dactive%26sa%3DN</vt:lpwstr>
      </vt:variant>
      <vt:variant>
        <vt:lpwstr/>
      </vt:variant>
      <vt:variant>
        <vt:i4>7340083</vt:i4>
      </vt:variant>
      <vt:variant>
        <vt:i4>26</vt:i4>
      </vt:variant>
      <vt:variant>
        <vt:i4>0</vt:i4>
      </vt:variant>
      <vt:variant>
        <vt:i4>5</vt:i4>
      </vt:variant>
      <vt:variant>
        <vt:lpwstr>http://images.google.com/imgres?imgurl=http://sports.tjjournal.com/uploads/Image/softball.gif&amp;imgrefurl=http://sports.tjjournal.com/softball/&amp;start=62&amp;h=480&amp;w=480&amp;sz=42&amp;tbnid=ClIww1FnfngUjM:&amp;tbnh=129&amp;tbnw=129&amp;hl=en&amp;prev=/images%3Fq%3Dsoftball%26start%3D60%26gbv%3D1%26hl%3Den%26safe%3Dactive%26sa%3DN</vt:lpwstr>
      </vt:variant>
      <vt:variant>
        <vt:lpwstr/>
      </vt:variant>
      <vt:variant>
        <vt:i4>7340083</vt:i4>
      </vt:variant>
      <vt:variant>
        <vt:i4>20</vt:i4>
      </vt:variant>
      <vt:variant>
        <vt:i4>0</vt:i4>
      </vt:variant>
      <vt:variant>
        <vt:i4>5</vt:i4>
      </vt:variant>
      <vt:variant>
        <vt:lpwstr>http://images.google.com/imgres?imgurl=http://sports.tjjournal.com/uploads/Image/softball.gif&amp;imgrefurl=http://sports.tjjournal.com/softball/&amp;start=62&amp;h=480&amp;w=480&amp;sz=42&amp;tbnid=ClIww1FnfngUjM:&amp;tbnh=129&amp;tbnw=129&amp;hl=en&amp;prev=/images%3Fq%3Dsoftball%26start%3D60%26gbv%3D1%26hl%3Den%26safe%3Dactive%26sa%3DN</vt:lpwstr>
      </vt:variant>
      <vt:variant>
        <vt:lpwstr/>
      </vt:variant>
      <vt:variant>
        <vt:i4>7340083</vt:i4>
      </vt:variant>
      <vt:variant>
        <vt:i4>10</vt:i4>
      </vt:variant>
      <vt:variant>
        <vt:i4>0</vt:i4>
      </vt:variant>
      <vt:variant>
        <vt:i4>5</vt:i4>
      </vt:variant>
      <vt:variant>
        <vt:lpwstr>http://images.google.com/imgres?imgurl=http://sports.tjjournal.com/uploads/Image/softball.gif&amp;imgrefurl=http://sports.tjjournal.com/softball/&amp;start=62&amp;h=480&amp;w=480&amp;sz=42&amp;tbnid=ClIww1FnfngUjM:&amp;tbnh=129&amp;tbnw=129&amp;hl=en&amp;prev=/images%3Fq%3Dsoftball%26start%3D60%26gbv%3D1%26hl%3Den%26safe%3Dactive%26sa%3DN</vt:lpwstr>
      </vt:variant>
      <vt:variant>
        <vt:lpwstr/>
      </vt:variant>
      <vt:variant>
        <vt:i4>7340083</vt:i4>
      </vt:variant>
      <vt:variant>
        <vt:i4>8</vt:i4>
      </vt:variant>
      <vt:variant>
        <vt:i4>0</vt:i4>
      </vt:variant>
      <vt:variant>
        <vt:i4>5</vt:i4>
      </vt:variant>
      <vt:variant>
        <vt:lpwstr>http://images.google.com/imgres?imgurl=http://sports.tjjournal.com/uploads/Image/softball.gif&amp;imgrefurl=http://sports.tjjournal.com/softball/&amp;start=62&amp;h=480&amp;w=480&amp;sz=42&amp;tbnid=ClIww1FnfngUjM:&amp;tbnh=129&amp;tbnw=129&amp;hl=en&amp;prev=/images%3Fq%3Dsoftball%26start%3D60%26gbv%3D1%26hl%3Den%26safe%3Dactive%26sa%3DN</vt:lpwstr>
      </vt:variant>
      <vt:variant>
        <vt:lpwstr/>
      </vt:variant>
      <vt:variant>
        <vt:i4>7340083</vt:i4>
      </vt:variant>
      <vt:variant>
        <vt:i4>6</vt:i4>
      </vt:variant>
      <vt:variant>
        <vt:i4>0</vt:i4>
      </vt:variant>
      <vt:variant>
        <vt:i4>5</vt:i4>
      </vt:variant>
      <vt:variant>
        <vt:lpwstr>http://images.google.com/imgres?imgurl=http://sports.tjjournal.com/uploads/Image/softball.gif&amp;imgrefurl=http://sports.tjjournal.com/softball/&amp;start=62&amp;h=480&amp;w=480&amp;sz=42&amp;tbnid=ClIww1FnfngUjM:&amp;tbnh=129&amp;tbnw=129&amp;hl=en&amp;prev=/images%3Fq%3Dsoftball%26start%3D60%26gbv%3D1%26hl%3Den%26safe%3Dactive%26sa%3DN</vt:lpwstr>
      </vt:variant>
      <vt:variant>
        <vt:lpwstr/>
      </vt:variant>
      <vt:variant>
        <vt:i4>7340083</vt:i4>
      </vt:variant>
      <vt:variant>
        <vt:i4>0</vt:i4>
      </vt:variant>
      <vt:variant>
        <vt:i4>0</vt:i4>
      </vt:variant>
      <vt:variant>
        <vt:i4>5</vt:i4>
      </vt:variant>
      <vt:variant>
        <vt:lpwstr>http://images.google.com/imgres?imgurl=http://sports.tjjournal.com/uploads/Image/softball.gif&amp;imgrefurl=http://sports.tjjournal.com/softball/&amp;start=62&amp;h=480&amp;w=480&amp;sz=42&amp;tbnid=ClIww1FnfngUjM:&amp;tbnh=129&amp;tbnw=129&amp;hl=en&amp;prev=/images%3Fq%3Dsoftball%26start%3D60%26gbv%3D1%26hl%3Den%26safe%3Dactive%26sa%3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dc:title>
  <dc:creator>Angela Guerra</dc:creator>
  <cp:lastModifiedBy>ajohnson1</cp:lastModifiedBy>
  <cp:revision>2</cp:revision>
  <cp:lastPrinted>2013-07-30T20:26:00Z</cp:lastPrinted>
  <dcterms:created xsi:type="dcterms:W3CDTF">2015-08-02T17:52:00Z</dcterms:created>
  <dcterms:modified xsi:type="dcterms:W3CDTF">2015-08-02T17:52:00Z</dcterms:modified>
</cp:coreProperties>
</file>